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D" w:rsidRDefault="00FE18A4" w:rsidP="00AE314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E314E" w:rsidRDefault="00AE314E" w:rsidP="00AE314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4E" w:rsidRDefault="00AE314E" w:rsidP="00AE314E"/>
                          <w:p w:rsidR="00AE314E" w:rsidRDefault="00AE314E" w:rsidP="00AE314E">
                            <w:r>
                              <w:t xml:space="preserve">           </w:t>
                            </w:r>
                          </w:p>
                          <w:p w:rsidR="00AE314E" w:rsidRDefault="00AE314E" w:rsidP="00AE314E"/>
                          <w:p w:rsidR="00AE314E" w:rsidRDefault="00AE314E" w:rsidP="00AE314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AE314E" w:rsidRDefault="00AE314E" w:rsidP="00AE314E"/>
                    <w:p w:rsidR="00AE314E" w:rsidRDefault="00AE314E" w:rsidP="00AE314E">
                      <w:r>
                        <w:t xml:space="preserve">           </w:t>
                      </w:r>
                    </w:p>
                    <w:p w:rsidR="00AE314E" w:rsidRDefault="00AE314E" w:rsidP="00AE314E"/>
                    <w:p w:rsidR="00AE314E" w:rsidRDefault="00AE314E" w:rsidP="00AE314E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314E" w:rsidRDefault="00AE314E" w:rsidP="00AE314E">
      <w:pPr>
        <w:pBdr>
          <w:top w:val="thinThickSmallGap" w:sz="2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314E" w:rsidRDefault="00AE314E" w:rsidP="00AE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17.02.2021 г.     № </w:t>
      </w:r>
      <w:r w:rsidR="006A7D1D">
        <w:rPr>
          <w:rFonts w:ascii="Times New Roman" w:hAnsi="Times New Roman" w:cs="Times New Roman"/>
          <w:sz w:val="28"/>
          <w:szCs w:val="28"/>
        </w:rPr>
        <w:t>4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9979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 2020 год»</w:t>
      </w:r>
      <w:r w:rsidR="002174C3">
        <w:rPr>
          <w:rFonts w:ascii="Times New Roman" w:hAnsi="Times New Roman" w:cs="Times New Roman"/>
          <w:sz w:val="28"/>
          <w:szCs w:val="28"/>
        </w:rPr>
        <w:t>,</w:t>
      </w:r>
    </w:p>
    <w:p w:rsidR="00AE314E" w:rsidRDefault="00AE314E" w:rsidP="00AE31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</w:t>
      </w:r>
      <w:r w:rsidR="002174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даты публичных слушаний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год»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         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E314E" w:rsidRDefault="00AE314E" w:rsidP="00B73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B732D3">
        <w:rPr>
          <w:rFonts w:ascii="Times New Roman" w:hAnsi="Times New Roman" w:cs="Times New Roman"/>
          <w:b/>
          <w:sz w:val="28"/>
          <w:szCs w:val="28"/>
        </w:rPr>
        <w:t>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314E" w:rsidRDefault="00AE314E" w:rsidP="00AE314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2020 год», на «05» марта 2021 года в 10 часов утра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поселения, каб.№7.    </w:t>
      </w:r>
    </w:p>
    <w:p w:rsidR="00AE314E" w:rsidRDefault="00AE314E" w:rsidP="00AE31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2020 год» обнародовать на информационных стендах, расположенных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AE314E" w:rsidRDefault="00AE314E" w:rsidP="00AE314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утвердить  оргкомитет, порядок учета предложений граждан, порядок участия граждан в обсуждении проекта (прилагается)</w:t>
      </w:r>
      <w:r w:rsidR="00B732D3">
        <w:rPr>
          <w:sz w:val="28"/>
          <w:szCs w:val="28"/>
        </w:rPr>
        <w:t>.</w:t>
      </w:r>
    </w:p>
    <w:p w:rsidR="00AE314E" w:rsidRDefault="00AE314E" w:rsidP="00AE314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</w:t>
      </w:r>
      <w:r w:rsidR="00B732D3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</w:t>
      </w:r>
      <w:r w:rsidR="00B732D3">
        <w:rPr>
          <w:sz w:val="28"/>
          <w:szCs w:val="28"/>
        </w:rPr>
        <w:t>ю</w:t>
      </w:r>
      <w:r>
        <w:rPr>
          <w:sz w:val="28"/>
          <w:szCs w:val="28"/>
        </w:rPr>
        <w:t xml:space="preserve"> на информационных стендах, ра</w:t>
      </w:r>
      <w:r w:rsidR="00B732D3">
        <w:rPr>
          <w:sz w:val="28"/>
          <w:szCs w:val="28"/>
        </w:rPr>
        <w:t xml:space="preserve">змещению на официальном сайте администрации </w:t>
      </w:r>
      <w:proofErr w:type="spellStart"/>
      <w:r w:rsidR="00B732D3">
        <w:rPr>
          <w:sz w:val="28"/>
          <w:szCs w:val="28"/>
        </w:rPr>
        <w:t>Кунашакского</w:t>
      </w:r>
      <w:proofErr w:type="spellEnd"/>
      <w:r w:rsidR="00B732D3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>.</w:t>
      </w:r>
    </w:p>
    <w:p w:rsidR="00AE314E" w:rsidRDefault="00AE314E" w:rsidP="00AE314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решения возложить на постоянную комиссию по бюджету, налогам и предпринимательству.</w:t>
      </w:r>
    </w:p>
    <w:p w:rsidR="00AE314E" w:rsidRDefault="00AE314E" w:rsidP="00AE314E">
      <w:pPr>
        <w:pStyle w:val="a3"/>
        <w:widowControl/>
        <w:autoSpaceDE/>
        <w:adjustRightInd/>
        <w:ind w:left="644"/>
        <w:jc w:val="both"/>
        <w:rPr>
          <w:sz w:val="28"/>
          <w:szCs w:val="28"/>
        </w:rPr>
      </w:pP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B732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В.Ф. Хакимов  </w:t>
      </w: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AE314E" w:rsidRDefault="00AE314E" w:rsidP="00AE314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AE314E" w:rsidRDefault="00AE314E" w:rsidP="00AE3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год»:</w:t>
      </w:r>
    </w:p>
    <w:p w:rsidR="00AE314E" w:rsidRDefault="00AE314E" w:rsidP="00AE3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Шакирова О.Р.  -  председатель оргкомитета, заместитель Главы поселения по финансовым вопросам;</w:t>
      </w:r>
    </w:p>
    <w:p w:rsidR="00AE314E" w:rsidRDefault="00AE314E" w:rsidP="00AE314E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Нуриев Р.М. –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член оргкомитета.</w:t>
      </w:r>
    </w:p>
    <w:p w:rsidR="00AE314E" w:rsidRDefault="00AE314E" w:rsidP="00AE314E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4E" w:rsidRDefault="00AE314E" w:rsidP="00AE314E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 В.Ф.  -  председатель постоянной комиссии по бюджету, налогам и предпринимательству, Председатель Совета депутатов поселения;</w:t>
      </w:r>
    </w:p>
    <w:p w:rsidR="00AE314E" w:rsidRDefault="00AE314E" w:rsidP="00AE314E">
      <w:pPr>
        <w:pStyle w:val="a3"/>
        <w:rPr>
          <w:sz w:val="28"/>
          <w:szCs w:val="28"/>
        </w:rPr>
      </w:pPr>
    </w:p>
    <w:p w:rsidR="00AE314E" w:rsidRDefault="00AE314E" w:rsidP="00AE314E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Фа</w:t>
      </w:r>
      <w:r w:rsidR="00B732D3">
        <w:rPr>
          <w:sz w:val="28"/>
          <w:szCs w:val="28"/>
        </w:rPr>
        <w:t>х</w:t>
      </w:r>
      <w:r>
        <w:rPr>
          <w:sz w:val="28"/>
          <w:szCs w:val="28"/>
        </w:rPr>
        <w:t>рутдинова</w:t>
      </w:r>
      <w:proofErr w:type="spellEnd"/>
      <w:r>
        <w:rPr>
          <w:sz w:val="28"/>
          <w:szCs w:val="28"/>
        </w:rPr>
        <w:t xml:space="preserve"> З.Ф. – член оргкомитета, член постоянной комиссии по бюджету, налогам и предпринимательству;</w:t>
      </w:r>
    </w:p>
    <w:p w:rsidR="00AE314E" w:rsidRDefault="00AE314E" w:rsidP="00AE314E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5.  Хасанова Л.Н. -  секретарь оргкомитета, ведущий </w:t>
      </w:r>
    </w:p>
    <w:p w:rsidR="00AE314E" w:rsidRDefault="00AE314E" w:rsidP="00AE314E">
      <w:pPr>
        <w:pStyle w:val="a3"/>
        <w:widowControl/>
        <w:ind w:left="502"/>
        <w:rPr>
          <w:sz w:val="28"/>
          <w:szCs w:val="28"/>
        </w:rPr>
      </w:pPr>
      <w:r>
        <w:rPr>
          <w:sz w:val="28"/>
          <w:szCs w:val="28"/>
        </w:rPr>
        <w:t>специалист по работе  с депутатами.</w:t>
      </w: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14E" w:rsidRDefault="00AE314E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E31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D012A" w:rsidRDefault="009D012A"/>
    <w:p w:rsidR="00A92304" w:rsidRDefault="00A92304" w:rsidP="00A92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Публичные слушания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год».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   «05» марта 2021 года в 10 часов утра.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 о слушаниях на информационных стендах, расположенных на территории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замечания, пожелания  предоставляются  в письменном в виде в оргкомитет  (2-85-98), (2-85-88).</w:t>
      </w:r>
      <w:proofErr w:type="gramEnd"/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подлежат обязательной регистрации и включению в проект итогового документа.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За 5  дней до начала слушаний  уведомляет  оргкомитет о своем выступлении.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99799B" w:rsidRDefault="0099799B" w:rsidP="00A92304"/>
    <w:p w:rsidR="00A92304" w:rsidRDefault="00A92304" w:rsidP="00A92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2304" w:rsidRDefault="00A92304" w:rsidP="00A92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9CF" w:rsidRDefault="004B29CF"/>
    <w:p w:rsidR="004B29CF" w:rsidRDefault="004B29CF" w:rsidP="004B29CF">
      <w:pPr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9CF" w:rsidRDefault="004B29CF" w:rsidP="004B29CF">
      <w:pPr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B29CF" w:rsidRDefault="004B29CF" w:rsidP="004B29C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29CF" w:rsidRDefault="004B29CF" w:rsidP="004B29CF">
      <w:pPr>
        <w:rPr>
          <w:rFonts w:ascii="Times New Roman" w:eastAsia="Calibri" w:hAnsi="Times New Roman" w:cs="Times New Roman"/>
          <w:sz w:val="20"/>
          <w:szCs w:val="20"/>
        </w:rPr>
      </w:pPr>
    </w:p>
    <w:p w:rsidR="004B29CF" w:rsidRDefault="004B29CF" w:rsidP="004B29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___ » _________ 2021 года   № ___</w:t>
      </w:r>
    </w:p>
    <w:p w:rsidR="004B29CF" w:rsidRDefault="004B29CF" w:rsidP="004B29CF">
      <w:pPr>
        <w:tabs>
          <w:tab w:val="left" w:pos="1080"/>
        </w:tabs>
        <w:ind w:right="56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29CF" w:rsidRDefault="004B29CF" w:rsidP="004B29CF">
      <w:pPr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исполнении бюджета </w:t>
      </w:r>
    </w:p>
    <w:p w:rsidR="004B29CF" w:rsidRDefault="004B29CF" w:rsidP="004B2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B29CF" w:rsidRDefault="004B29CF" w:rsidP="004B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2020 год.</w:t>
      </w:r>
    </w:p>
    <w:p w:rsidR="004B29CF" w:rsidRDefault="004B29CF" w:rsidP="004B29CF">
      <w:pPr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29CF" w:rsidRDefault="004B29CF" w:rsidP="004B29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29CF" w:rsidRDefault="004B29CF" w:rsidP="004B2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B29CF" w:rsidRDefault="004B29CF" w:rsidP="004B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в сумме 14 034,273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14 590,115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4B29CF" w:rsidRDefault="004B29CF" w:rsidP="004B29CF">
      <w:pPr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9CF" w:rsidRDefault="004B29CF" w:rsidP="004B29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расходам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9CF" w:rsidRDefault="004B29CF" w:rsidP="004B29CF">
      <w:pPr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со дня его подписания.</w:t>
      </w:r>
    </w:p>
    <w:p w:rsidR="004B29CF" w:rsidRDefault="004B29CF" w:rsidP="004B29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B29CF" w:rsidRDefault="004B29CF" w:rsidP="004B29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9CF" w:rsidRDefault="004B29CF" w:rsidP="004B29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9CF" w:rsidRDefault="004B29CF" w:rsidP="004B29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04" w:rsidRDefault="004B29CF" w:rsidP="004B29CF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92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F" w:rsidRDefault="00A92304" w:rsidP="004B29CF">
      <w:pPr>
        <w:textAlignment w:val="baseline"/>
        <w:rPr>
          <w:rFonts w:ascii="Calibri" w:eastAsia="Lucida Sans Unicode" w:hAnsi="Calibri" w:cs="Tahoma"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29CF">
        <w:rPr>
          <w:rFonts w:ascii="Times New Roman" w:hAnsi="Times New Roman" w:cs="Times New Roman"/>
          <w:sz w:val="28"/>
          <w:szCs w:val="28"/>
        </w:rPr>
        <w:t>:                                             В.Ф.</w:t>
      </w:r>
      <w:r w:rsidR="00B95EEC">
        <w:rPr>
          <w:rFonts w:ascii="Times New Roman" w:hAnsi="Times New Roman" w:cs="Times New Roman"/>
          <w:sz w:val="28"/>
          <w:szCs w:val="28"/>
        </w:rPr>
        <w:t xml:space="preserve"> </w:t>
      </w:r>
      <w:r w:rsidR="004B29CF">
        <w:rPr>
          <w:rFonts w:ascii="Times New Roman" w:hAnsi="Times New Roman" w:cs="Times New Roman"/>
          <w:sz w:val="28"/>
          <w:szCs w:val="28"/>
        </w:rPr>
        <w:t xml:space="preserve">Хакимов                                 </w:t>
      </w:r>
    </w:p>
    <w:p w:rsidR="004B29CF" w:rsidRDefault="004B29CF" w:rsidP="004B29CF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92304" w:rsidRDefault="00A92304" w:rsidP="004B29CF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29CF" w:rsidRDefault="00B95EEC" w:rsidP="004B29CF">
      <w:pPr>
        <w:widowControl/>
        <w:jc w:val="right"/>
        <w:textAlignment w:val="baseline"/>
        <w:rPr>
          <w:rFonts w:ascii="Times New Roman" w:eastAsia="Lucida Sans Unicode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П</w:t>
      </w:r>
      <w:r w:rsidR="004B29CF">
        <w:rPr>
          <w:rFonts w:ascii="Times New Roman" w:hAnsi="Times New Roman" w:cs="Times New Roman"/>
        </w:rPr>
        <w:t>риложение 1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B29CF" w:rsidRDefault="004B29CF" w:rsidP="004B29CF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95EE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сельского поселения за 2020 год»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95EEC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2021г. № ____</w:t>
      </w:r>
    </w:p>
    <w:p w:rsidR="004B29CF" w:rsidRDefault="004B29CF" w:rsidP="004B29CF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исполнении бюджета по доходам за 2020 год      </w:t>
      </w:r>
    </w:p>
    <w:p w:rsidR="004B29CF" w:rsidRDefault="004B29CF" w:rsidP="004B29CF">
      <w:pPr>
        <w:widowControl/>
        <w:jc w:val="center"/>
        <w:textAlignment w:val="baseline"/>
        <w:rPr>
          <w:rFonts w:ascii="Calibri" w:hAnsi="Calibri" w:cs="F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0"/>
          <w:szCs w:val="20"/>
        </w:rPr>
        <w:t>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3546"/>
        <w:gridCol w:w="888"/>
        <w:gridCol w:w="918"/>
        <w:gridCol w:w="920"/>
        <w:gridCol w:w="1025"/>
      </w:tblGrid>
      <w:tr w:rsidR="004B29CF" w:rsidTr="004B29CF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widowControl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4B29CF" w:rsidRDefault="004B29CF">
            <w:pPr>
              <w:widowControl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widowControl/>
              <w:suppressLineNumbers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4B29CF" w:rsidRDefault="004B29CF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2020г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поступило за 12 мес. 2020 года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 на 01.01.2021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B29CF" w:rsidTr="004B29CF">
        <w:trPr>
          <w:trHeight w:val="207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182 10102021011000 110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2484,900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2484,268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B29CF" w:rsidTr="004B29CF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752,921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B29CF" w:rsidTr="004B29CF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182 10606033101000 110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4277,500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4277,415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2247,5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B29CF" w:rsidTr="004B29CF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2034,000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2033,631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autoSpaceDN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B29CF" w:rsidTr="004B29CF">
        <w:trPr>
          <w:trHeight w:val="278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B29CF" w:rsidTr="004B29CF">
        <w:trPr>
          <w:trHeight w:val="511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775 11302995100000 130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9CF" w:rsidTr="004B29CF">
        <w:trPr>
          <w:trHeight w:val="209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widowControl/>
              <w:suppressAutoHyphens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uppressAutoHyphens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ind w:left="-547" w:firstLine="547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9677,520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9676,164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B29CF" w:rsidTr="004B29CF">
        <w:trPr>
          <w:trHeight w:val="570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775 20705030100000 150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hd w:val="clear" w:color="auto" w:fill="FFFFFF"/>
              <w:suppressAutoHyphens/>
              <w:spacing w:after="200" w:line="276" w:lineRule="auto"/>
              <w:ind w:left="-547" w:firstLine="547"/>
              <w:jc w:val="center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9CF" w:rsidTr="004B29CF">
        <w:trPr>
          <w:trHeight w:val="836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775 20216001100000 150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9CF" w:rsidTr="004B29CF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775 20240014100000 150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shd w:val="clear" w:color="auto" w:fill="FFFFFF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297,427</w:t>
            </w:r>
          </w:p>
          <w:p w:rsidR="004B29CF" w:rsidRDefault="004B29C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9CF" w:rsidRDefault="004B29C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297,427 </w:t>
            </w:r>
          </w:p>
          <w:p w:rsidR="004B29CF" w:rsidRDefault="004B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9CF" w:rsidTr="004B29CF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775 20230024100000 150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hd w:val="clear" w:color="auto" w:fill="FFFFFF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185,824</w:t>
            </w:r>
          </w:p>
          <w:p w:rsidR="004B29CF" w:rsidRDefault="004B29C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185,824</w:t>
            </w:r>
          </w:p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9CF" w:rsidTr="004B29CF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B29CF" w:rsidTr="004B29CF">
        <w:trPr>
          <w:trHeight w:val="244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14034,273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29CF" w:rsidRDefault="004B29CF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14032,917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B29CF" w:rsidRDefault="004B29CF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4B29CF" w:rsidRDefault="004B29CF" w:rsidP="004B29CF">
      <w:pPr>
        <w:widowControl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en-US"/>
        </w:rPr>
      </w:pPr>
      <w:r>
        <w:rPr>
          <w:rFonts w:ascii="Times New Roman" w:hAnsi="Times New Roman" w:cs="Times New Roman"/>
          <w:b/>
        </w:rPr>
        <w:t>Пояснение по недоимке:</w:t>
      </w:r>
    </w:p>
    <w:p w:rsidR="004B29CF" w:rsidRDefault="004B29CF" w:rsidP="004B29CF">
      <w:pPr>
        <w:widowControl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Недоимка земельного налога по состоянию на 01.01.2020 года составляла 2186,5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на 01.01.2021 года недоимка увеличилась на 61,0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 или 2,8 % и составила 2247,5тыс.руб.</w:t>
      </w:r>
    </w:p>
    <w:p w:rsidR="004B29CF" w:rsidRDefault="004B29CF" w:rsidP="004B29CF">
      <w:pPr>
        <w:widowControl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Недоимка налога на имущество по состоянию на 01.01.2020 года составляла 329,9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на 01.01.2021 года недоимка увеличилась на 145,9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или 44,2% и составила 475,8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4B29CF" w:rsidRDefault="004B29CF" w:rsidP="004B29CF">
      <w:pPr>
        <w:widowControl/>
        <w:jc w:val="center"/>
        <w:textAlignment w:val="baseline"/>
        <w:rPr>
          <w:rFonts w:ascii="Times New Roman" w:hAnsi="Times New Roman" w:cs="Times New Roman"/>
          <w:b/>
        </w:rPr>
      </w:pPr>
    </w:p>
    <w:p w:rsidR="004B29CF" w:rsidRDefault="004B29CF" w:rsidP="004B29CF">
      <w:pPr>
        <w:widowControl/>
        <w:tabs>
          <w:tab w:val="left" w:pos="2505"/>
        </w:tabs>
        <w:spacing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B29CF" w:rsidRDefault="004B29CF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7F38" w:rsidRDefault="00737F38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EC" w:rsidRDefault="00B95EEC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29CF" w:rsidRDefault="004B29CF" w:rsidP="004B29CF">
      <w:pPr>
        <w:widowControl/>
        <w:tabs>
          <w:tab w:val="left" w:pos="2505"/>
        </w:tabs>
        <w:spacing w:line="278" w:lineRule="exact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</w:rPr>
        <w:t>Приложение 2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B29CF" w:rsidRDefault="004B29CF" w:rsidP="004B29CF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сельского поселения за 2020 год»</w:t>
      </w:r>
    </w:p>
    <w:p w:rsidR="004B29CF" w:rsidRDefault="004B29CF" w:rsidP="004B29CF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95EEC">
        <w:rPr>
          <w:rFonts w:ascii="Times New Roman" w:hAnsi="Times New Roman" w:cs="Times New Roman"/>
        </w:rPr>
        <w:t xml:space="preserve"> 17.02.2021</w:t>
      </w:r>
      <w:r>
        <w:rPr>
          <w:rFonts w:ascii="Times New Roman" w:hAnsi="Times New Roman" w:cs="Times New Roman"/>
        </w:rPr>
        <w:t>г. № ____</w:t>
      </w:r>
    </w:p>
    <w:p w:rsidR="004B29CF" w:rsidRDefault="004B29CF" w:rsidP="004B29CF">
      <w:pPr>
        <w:widowControl/>
        <w:tabs>
          <w:tab w:val="left" w:pos="2505"/>
        </w:tabs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4B29CF" w:rsidRDefault="004B29CF" w:rsidP="004B29CF">
      <w:pPr>
        <w:widowControl/>
        <w:tabs>
          <w:tab w:val="left" w:pos="2505"/>
        </w:tabs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за 2020 год по расходам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B29CF" w:rsidRDefault="004B29CF" w:rsidP="004B29CF">
      <w:pPr>
        <w:widowControl/>
        <w:tabs>
          <w:tab w:val="left" w:pos="2505"/>
        </w:tabs>
        <w:spacing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</w:t>
      </w:r>
    </w:p>
    <w:tbl>
      <w:tblPr>
        <w:tblW w:w="1032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9"/>
        <w:gridCol w:w="1276"/>
        <w:gridCol w:w="1135"/>
      </w:tblGrid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                            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Виды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Принятый бюджет 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Фактический расход за 12 мес. 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</w:rPr>
              <w:t>Процент исполнения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14590,115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14325,665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98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0102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на ф</w:t>
            </w:r>
            <w:r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721,852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721,259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0103 </w:t>
            </w:r>
            <w:r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17,672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17,672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0104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4681,050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4564,466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97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персонала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3261,577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3259,610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Закупка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,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работ 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муницип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альных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нужд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1246,884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1132,266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91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 Коммунальные услуги: электроэнергия, водоснабжение, вывоз сухого мусора, поставка и транспортировка газа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258,199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144,119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56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-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Н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а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интернета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107,600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107,063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Заправка картриджей,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истем Гарант, обновление 1С, установка программного 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138,606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138,606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widowControl/>
              <w:suppressAutoHyphens/>
              <w:spacing w:before="53" w:line="278" w:lineRule="exact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Техническое обслуживание здания с/п, Охрана объекта, Публикация статьи в газету «Знамя труда», страхование авто, прочие работы и услуги согласно акта выполненных работ, н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приобретение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канц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товар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ов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гсм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742,478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742,478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,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у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и транспортного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налога 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172,590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172,590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0106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зам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Главы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с/п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фина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нсовым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вопросам 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496,901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496,901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0107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210,020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210,020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0113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Другие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вопросы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</w:p>
          <w:p w:rsidR="004B29CF" w:rsidRDefault="004B29CF">
            <w:pPr>
              <w:widowControl/>
              <w:spacing w:line="278" w:lineRule="exact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муниципального района на 2020-2022 годы. Уведомление ФУ №2722 от 18.06.2020г. на сумму 18,162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.;</w:t>
            </w:r>
          </w:p>
          <w:p w:rsidR="004B29CF" w:rsidRDefault="004B29CF">
            <w:pPr>
              <w:widowControl/>
              <w:spacing w:line="278" w:lineRule="exact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МП "Повышение безопасности движения пешеходов и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lastRenderedPageBreak/>
              <w:t xml:space="preserve">транспортных средств по улицам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на 2020 год и плановый период 2021 и 2022 годы" Уведомление ФУ № 1599 от 30.03.2020г.:  44,0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.; </w:t>
            </w:r>
          </w:p>
          <w:p w:rsidR="004B29CF" w:rsidRDefault="004B29CF">
            <w:pPr>
              <w:widowControl/>
              <w:spacing w:line="278" w:lineRule="exact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Проведение мероприятия 9 мая за флаги, баннеры, установка растяжек, Проведение мероприятия посвящённые к Новому году, отлов и содержание безнадзорных животных, оплата технического секретаря, </w:t>
            </w:r>
            <w:proofErr w:type="spellStart"/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листа № 2-497/2019 от 22.08.20г на имя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Зайнетдиновой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Р.Г.</w:t>
            </w:r>
          </w:p>
          <w:p w:rsidR="004B29CF" w:rsidRDefault="004B29CF">
            <w:pPr>
              <w:widowControl/>
              <w:spacing w:line="278" w:lineRule="exact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</w:p>
          <w:p w:rsidR="004B29CF" w:rsidRDefault="004B29CF">
            <w:pPr>
              <w:widowControl/>
              <w:suppressAutoHyphens/>
              <w:spacing w:line="278" w:lineRule="exact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lastRenderedPageBreak/>
              <w:t>842,233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842,233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lastRenderedPageBreak/>
              <w:t>03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Защита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населения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и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т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ерритории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ЧС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199,930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199,930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т.ч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.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ликвидация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ЧС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: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Приобретен насос артезианский (скважина), Люки ТМ 25тонн,                                                                 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Оплата за опашку вокруг территории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сельского поселения и скос камыша.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199,930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199,930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rPr>
          <w:trHeight w:val="737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0405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185,824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185,824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дорожного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Уличное освещение объекта светофора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15,833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58</w:t>
            </w:r>
          </w:p>
        </w:tc>
      </w:tr>
      <w:tr w:rsidR="004B29CF" w:rsidTr="00EB100A">
        <w:trPr>
          <w:trHeight w:val="847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коммунальн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ого х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озяйства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Техническое</w:t>
            </w:r>
            <w:r>
              <w:rPr>
                <w:rFonts w:ascii="Times New Roman" w:hAnsi="Times New Roman" w:cs="Times New Roman"/>
              </w:rPr>
              <w:t xml:space="preserve"> обслуживание системы газоснабжения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сельского поселения, оплата за счет межбюджетных трансфертов: 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№ 42,44,46,48,50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Челябинская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ул.Победы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здания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энергосбыта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магазинов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УПК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ул.8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Марта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3.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ул.Красноармейская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Восточная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Луговая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Тихая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4.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№ 48а</w:t>
            </w:r>
            <w:proofErr w:type="gram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,48б,50а,54в</w:t>
            </w:r>
            <w:proofErr w:type="gram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Красноармейская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5.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ул.Даяна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№2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корпус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А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6.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Ленина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с.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7.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Техперевооружение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системы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теплоснабжения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Наружные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сети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газопроводов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внутренний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газопровод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здания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адм.Кунашакского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с/п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8.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С.Юлаева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№2,2а,4,6,8 в с.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235,264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235,264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0503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Муниципальная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Программа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"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Повышение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безопасности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движения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пешеходов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транспортных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средств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улицам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2020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год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плановый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период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2021 и 2022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годы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"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: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1.Выполнение проекта пешеходной зоны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.С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вердлова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34,000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0503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Подпрограмма "Благоустройство  внутри дворовых  территорий  в  микрорайонах  с. Кунашак на  2018-2020 годы</w:t>
            </w:r>
            <w:proofErr w:type="gram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".:</w:t>
            </w:r>
            <w:proofErr w:type="gramEnd"/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1.Выполнение покрасочное штукатурных работ на сквере памяти Скорбящей матери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Изготовление, доставка и установка скамеек;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3.Монтаж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д.45, д.67, д.69,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lastRenderedPageBreak/>
              <w:t>750,513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750,513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lastRenderedPageBreak/>
              <w:t>0503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".: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Услуги крана с манипулятором демонтаж и вывозка саркофага с фонтана на территорию администрации, приобретен насос артезианский на фонтан.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31,770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0503 Подпрограмма "Благоустройство  территорий  детских  площадок  с  обновлением  в  них  оборудования":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</w:p>
          <w:p w:rsidR="004B29CF" w:rsidRDefault="004B29CF">
            <w:pPr>
              <w:widowControl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1.Изготовление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,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доставка и установка ограждения детской площадки по ул. Энергетиков и Ломоносова;</w:t>
            </w:r>
          </w:p>
          <w:p w:rsidR="004B29CF" w:rsidRDefault="004B29CF">
            <w:pPr>
              <w:widowControl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Изготовление ограждения детской площадки по ул. Молодежная, Красноармейская напротив д.30 и возле д.50-а,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арла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-Маркса 13,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ул.Победы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22,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ул.Пионерская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д.69;</w:t>
            </w:r>
          </w:p>
          <w:p w:rsidR="004B29CF" w:rsidRDefault="004B29CF">
            <w:pPr>
              <w:widowControl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3. Ремонт детских площадок по улицам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унашаке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  <w:p w:rsidR="004B29CF" w:rsidRDefault="004B29CF">
            <w:pPr>
              <w:widowControl/>
              <w:suppressAutoHyphens/>
              <w:spacing w:line="276" w:lineRule="auto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707,545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707,545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МП "Энергосбережение на территории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на 2020 год и плановый период 2021 и 2022 годы": 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Приобретены светодиодные светильники для уличного и придомового освещения.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 xml:space="preserve">831,240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783,332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94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0503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Уличное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освещение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: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Уличное освещение, сбор и обезвреживание ртутьсодержащих ламп и ремонт светодиодных светильников,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х</w:t>
            </w:r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(фотореле, лампа, провод), п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риобретен щит учета металлический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 xml:space="preserve">2552,351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2491,840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0503</w:t>
            </w:r>
            <w:proofErr w:type="gram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П</w:t>
            </w:r>
            <w:proofErr w:type="gram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1.Благоустройство территории с/поселения: дворник, и обслуживание фонтана;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Благоустройство сквера скорбящей матери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изготовление и установка </w:t>
            </w:r>
            <w:proofErr w:type="spellStart"/>
            <w:r>
              <w:rPr>
                <w:rFonts w:ascii="Times New Roman" w:hAnsi="Times New Roman" w:cs="Times New Roman"/>
              </w:rPr>
              <w:t>кронш.флагшток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3.Пастьба скота частного сектора оплата труда;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Приобретена Мраморная плита с надписью «Вечная память вернувшимся с победой в великой отечественной войне 1941-1945 гг.» с фамилиями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скорбящей матери;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5.Горюче смазочные </w:t>
            </w:r>
            <w:proofErr w:type="spellStart"/>
            <w:r>
              <w:rPr>
                <w:rFonts w:ascii="Times New Roman" w:hAnsi="Times New Roman" w:cs="Times New Roman"/>
              </w:rPr>
              <w:t>материалы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оз.товары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(метла, перчатки, гвозди, посадочный материал…)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1991,582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1964,258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1003 Социальная политика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Оказание социальной помощи для погорельцев.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4B29CF" w:rsidTr="00EB100A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1102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МП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1.Приобретена форма хоккейная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.М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аяк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4B29CF" w:rsidRDefault="004B29CF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2.Транспортные расходы по доставке детей на соревнование;</w:t>
            </w:r>
          </w:p>
          <w:p w:rsidR="004B29CF" w:rsidRDefault="004B29CF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3.Соревнование по баскетболу.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33,003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33,003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F" w:rsidRDefault="004B29CF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</w:tbl>
    <w:p w:rsidR="004B29CF" w:rsidRDefault="004B29CF" w:rsidP="00DD1D25">
      <w:bookmarkStart w:id="0" w:name="_GoBack"/>
      <w:bookmarkEnd w:id="0"/>
    </w:p>
    <w:sectPr w:rsidR="004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0C"/>
    <w:rsid w:val="002174C3"/>
    <w:rsid w:val="004B29CF"/>
    <w:rsid w:val="004D390C"/>
    <w:rsid w:val="006A7D1D"/>
    <w:rsid w:val="00737F38"/>
    <w:rsid w:val="0099799B"/>
    <w:rsid w:val="009D012A"/>
    <w:rsid w:val="00A92304"/>
    <w:rsid w:val="00AE314E"/>
    <w:rsid w:val="00B732D3"/>
    <w:rsid w:val="00B95EEC"/>
    <w:rsid w:val="00DD1D25"/>
    <w:rsid w:val="00EB100A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14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E3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AE314E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14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E3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AE314E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2021-02-12T07:14:00Z</cp:lastPrinted>
  <dcterms:created xsi:type="dcterms:W3CDTF">2021-02-10T07:21:00Z</dcterms:created>
  <dcterms:modified xsi:type="dcterms:W3CDTF">2021-02-26T06:59:00Z</dcterms:modified>
</cp:coreProperties>
</file>